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554"/>
        <w:gridCol w:w="4554"/>
        <w:gridCol w:w="4555"/>
      </w:tblGrid>
      <w:tr w:rsidR="00371CCC" w:rsidRPr="0051151C" w:rsidTr="00A96E45">
        <w:tc>
          <w:tcPr>
            <w:tcW w:w="1951" w:type="dxa"/>
            <w:shd w:val="clear" w:color="auto" w:fill="000000" w:themeFill="text1"/>
          </w:tcPr>
          <w:p w:rsidR="00371CCC" w:rsidRPr="0051151C" w:rsidRDefault="00371CCC" w:rsidP="00A96E45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554" w:type="dxa"/>
            <w:shd w:val="clear" w:color="auto" w:fill="000000" w:themeFill="text1"/>
          </w:tcPr>
          <w:p w:rsidR="00371CCC" w:rsidRPr="0051151C" w:rsidRDefault="00371CCC" w:rsidP="00A96E45">
            <w:pPr>
              <w:jc w:val="center"/>
              <w:rPr>
                <w:rFonts w:asciiTheme="majorHAnsi" w:hAnsiTheme="majorHAnsi"/>
                <w:b/>
              </w:rPr>
            </w:pPr>
            <w:r w:rsidRPr="0051151C">
              <w:rPr>
                <w:rFonts w:asciiTheme="majorHAnsi" w:hAnsiTheme="majorHAnsi"/>
                <w:b/>
              </w:rPr>
              <w:t>Term 1</w:t>
            </w:r>
          </w:p>
        </w:tc>
        <w:tc>
          <w:tcPr>
            <w:tcW w:w="4554" w:type="dxa"/>
            <w:shd w:val="clear" w:color="auto" w:fill="000000" w:themeFill="text1"/>
          </w:tcPr>
          <w:p w:rsidR="00371CCC" w:rsidRPr="0051151C" w:rsidRDefault="00371CCC" w:rsidP="00A96E45">
            <w:pPr>
              <w:jc w:val="center"/>
              <w:rPr>
                <w:rFonts w:asciiTheme="majorHAnsi" w:hAnsiTheme="majorHAnsi"/>
                <w:b/>
              </w:rPr>
            </w:pPr>
            <w:r w:rsidRPr="0051151C">
              <w:rPr>
                <w:rFonts w:asciiTheme="majorHAnsi" w:hAnsiTheme="majorHAnsi"/>
                <w:b/>
              </w:rPr>
              <w:t>Term 2</w:t>
            </w:r>
          </w:p>
        </w:tc>
        <w:tc>
          <w:tcPr>
            <w:tcW w:w="4555" w:type="dxa"/>
            <w:shd w:val="clear" w:color="auto" w:fill="000000" w:themeFill="text1"/>
          </w:tcPr>
          <w:p w:rsidR="00371CCC" w:rsidRPr="0051151C" w:rsidRDefault="00371CCC" w:rsidP="00A96E45">
            <w:pPr>
              <w:jc w:val="center"/>
              <w:rPr>
                <w:rFonts w:asciiTheme="majorHAnsi" w:hAnsiTheme="majorHAnsi"/>
                <w:b/>
              </w:rPr>
            </w:pPr>
            <w:r w:rsidRPr="0051151C">
              <w:rPr>
                <w:rFonts w:asciiTheme="majorHAnsi" w:hAnsiTheme="majorHAnsi"/>
                <w:b/>
              </w:rPr>
              <w:t>Term 3</w:t>
            </w:r>
          </w:p>
        </w:tc>
      </w:tr>
      <w:tr w:rsidR="00371CCC" w:rsidRPr="0051151C" w:rsidTr="00A96E45">
        <w:tc>
          <w:tcPr>
            <w:tcW w:w="1951" w:type="dxa"/>
          </w:tcPr>
          <w:p w:rsidR="00371CCC" w:rsidRPr="0051151C" w:rsidRDefault="00371CCC" w:rsidP="00371CCC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51151C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Understanding Number</w:t>
            </w:r>
          </w:p>
          <w:p w:rsidR="004F050C" w:rsidRPr="0051151C" w:rsidRDefault="004F050C" w:rsidP="00371CCC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  <w:p w:rsidR="004F050C" w:rsidRPr="0051151C" w:rsidRDefault="004F050C" w:rsidP="004F050C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51151C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Counting and Number Recognition </w:t>
            </w:r>
          </w:p>
          <w:p w:rsidR="00371CCC" w:rsidRPr="0051151C" w:rsidRDefault="00371CCC" w:rsidP="00EF5ABF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4554" w:type="dxa"/>
          </w:tcPr>
          <w:p w:rsidR="00AF63BC" w:rsidRPr="0051151C" w:rsidRDefault="00AF63BC" w:rsidP="00AF63BC">
            <w:pPr>
              <w:rPr>
                <w:rFonts w:asciiTheme="majorHAnsi" w:hAnsiTheme="majorHAnsi"/>
                <w:sz w:val="22"/>
                <w:szCs w:val="22"/>
              </w:rPr>
            </w:pPr>
            <w:r w:rsidRPr="0051151C">
              <w:rPr>
                <w:rFonts w:asciiTheme="majorHAnsi" w:hAnsiTheme="majorHAnsi"/>
                <w:sz w:val="22"/>
                <w:szCs w:val="22"/>
              </w:rPr>
              <w:t>Count, read, write and order numbers to 100, 000 and beyond</w:t>
            </w:r>
          </w:p>
          <w:p w:rsidR="00AF63BC" w:rsidRPr="0051151C" w:rsidRDefault="00AF63BC" w:rsidP="00AF63BC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51151C">
              <w:rPr>
                <w:rFonts w:asciiTheme="majorHAnsi" w:hAnsiTheme="majorHAnsi"/>
                <w:sz w:val="22"/>
                <w:szCs w:val="22"/>
              </w:rPr>
              <w:t>Understand  place</w:t>
            </w:r>
            <w:proofErr w:type="gramEnd"/>
            <w:r w:rsidRPr="0051151C">
              <w:rPr>
                <w:rFonts w:asciiTheme="majorHAnsi" w:hAnsiTheme="majorHAnsi"/>
                <w:sz w:val="22"/>
                <w:szCs w:val="22"/>
              </w:rPr>
              <w:t xml:space="preserve"> value to 2 decimal places.  </w:t>
            </w:r>
          </w:p>
          <w:p w:rsidR="00AF63BC" w:rsidRPr="0051151C" w:rsidRDefault="00AF63BC" w:rsidP="00AF63BC">
            <w:pPr>
              <w:rPr>
                <w:rFonts w:asciiTheme="majorHAnsi" w:hAnsiTheme="majorHAnsi"/>
                <w:sz w:val="22"/>
                <w:szCs w:val="22"/>
              </w:rPr>
            </w:pPr>
            <w:r w:rsidRPr="0051151C">
              <w:rPr>
                <w:rFonts w:asciiTheme="majorHAnsi" w:hAnsiTheme="majorHAnsi"/>
                <w:sz w:val="22"/>
                <w:szCs w:val="22"/>
              </w:rPr>
              <w:t>Count, read, write and order 2 d</w:t>
            </w:r>
            <w:r w:rsidR="00AB0B4C">
              <w:rPr>
                <w:rFonts w:asciiTheme="majorHAnsi" w:hAnsiTheme="majorHAnsi"/>
                <w:sz w:val="22"/>
                <w:szCs w:val="22"/>
              </w:rPr>
              <w:t xml:space="preserve">ecimal </w:t>
            </w:r>
            <w:r w:rsidRPr="0051151C">
              <w:rPr>
                <w:rFonts w:asciiTheme="majorHAnsi" w:hAnsiTheme="majorHAnsi"/>
                <w:sz w:val="22"/>
                <w:szCs w:val="22"/>
              </w:rPr>
              <w:t>p</w:t>
            </w:r>
            <w:r w:rsidR="00AB0B4C">
              <w:rPr>
                <w:rFonts w:asciiTheme="majorHAnsi" w:hAnsiTheme="majorHAnsi"/>
                <w:sz w:val="22"/>
                <w:szCs w:val="22"/>
              </w:rPr>
              <w:t>lace</w:t>
            </w:r>
            <w:r w:rsidRPr="0051151C">
              <w:rPr>
                <w:rFonts w:asciiTheme="majorHAnsi" w:hAnsiTheme="majorHAnsi"/>
                <w:sz w:val="22"/>
                <w:szCs w:val="22"/>
              </w:rPr>
              <w:t xml:space="preserve"> decimal numbers </w:t>
            </w:r>
          </w:p>
          <w:p w:rsidR="00AF63BC" w:rsidRPr="0051151C" w:rsidRDefault="00AF63BC" w:rsidP="00AF63BC">
            <w:pPr>
              <w:rPr>
                <w:rFonts w:asciiTheme="majorHAnsi" w:hAnsiTheme="majorHAnsi"/>
                <w:sz w:val="22"/>
                <w:szCs w:val="22"/>
              </w:rPr>
            </w:pPr>
            <w:r w:rsidRPr="0051151C">
              <w:rPr>
                <w:rFonts w:asciiTheme="majorHAnsi" w:hAnsiTheme="majorHAnsi"/>
                <w:sz w:val="22"/>
                <w:szCs w:val="22"/>
              </w:rPr>
              <w:t>Use and understand square numbers – link with area.</w:t>
            </w:r>
          </w:p>
          <w:p w:rsidR="00AF63BC" w:rsidRPr="0051151C" w:rsidRDefault="00AF63BC" w:rsidP="00AF63BC">
            <w:pPr>
              <w:rPr>
                <w:rFonts w:asciiTheme="majorHAnsi" w:hAnsiTheme="majorHAnsi"/>
                <w:sz w:val="22"/>
                <w:szCs w:val="22"/>
              </w:rPr>
            </w:pPr>
            <w:r w:rsidRPr="0051151C">
              <w:rPr>
                <w:rFonts w:asciiTheme="majorHAnsi" w:hAnsiTheme="majorHAnsi"/>
                <w:sz w:val="22"/>
                <w:szCs w:val="22"/>
              </w:rPr>
              <w:t xml:space="preserve">Extend function machines to include the use of </w:t>
            </w:r>
            <w:r w:rsidR="00AB0B4C">
              <w:rPr>
                <w:rFonts w:asciiTheme="majorHAnsi" w:hAnsiTheme="majorHAnsi"/>
                <w:sz w:val="22"/>
                <w:szCs w:val="22"/>
              </w:rPr>
              <w:t>any 2 operations from +</w:t>
            </w:r>
            <w:proofErr w:type="gramStart"/>
            <w:r w:rsidR="00AB0B4C">
              <w:rPr>
                <w:rFonts w:asciiTheme="majorHAnsi" w:hAnsiTheme="majorHAnsi"/>
                <w:sz w:val="22"/>
                <w:szCs w:val="22"/>
              </w:rPr>
              <w:t>,x</w:t>
            </w:r>
            <w:proofErr w:type="gramEnd"/>
            <w:r w:rsidR="00AB0B4C">
              <w:rPr>
                <w:rFonts w:asciiTheme="majorHAnsi" w:hAnsiTheme="majorHAnsi"/>
                <w:sz w:val="22"/>
                <w:szCs w:val="22"/>
              </w:rPr>
              <w:t>,- or÷</w:t>
            </w:r>
            <w:r w:rsidRPr="0051151C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AF63BC" w:rsidRPr="0051151C" w:rsidRDefault="00AF63BC" w:rsidP="00AF63BC">
            <w:pPr>
              <w:rPr>
                <w:rFonts w:asciiTheme="majorHAnsi" w:hAnsiTheme="majorHAnsi"/>
                <w:sz w:val="22"/>
                <w:szCs w:val="22"/>
              </w:rPr>
            </w:pPr>
            <w:r w:rsidRPr="0051151C">
              <w:rPr>
                <w:rFonts w:asciiTheme="majorHAnsi" w:hAnsiTheme="majorHAnsi"/>
                <w:sz w:val="22"/>
                <w:szCs w:val="22"/>
              </w:rPr>
              <w:t>Understand that a letter can stand for an unknown number.</w:t>
            </w:r>
          </w:p>
          <w:p w:rsidR="00371CCC" w:rsidRPr="0051151C" w:rsidRDefault="00AF63BC" w:rsidP="004F050C">
            <w:pPr>
              <w:rPr>
                <w:rFonts w:asciiTheme="majorHAnsi" w:hAnsiTheme="majorHAnsi"/>
                <w:sz w:val="22"/>
                <w:szCs w:val="22"/>
              </w:rPr>
            </w:pPr>
            <w:r w:rsidRPr="0051151C">
              <w:rPr>
                <w:rFonts w:asciiTheme="majorHAnsi" w:hAnsiTheme="majorHAnsi"/>
                <w:sz w:val="22"/>
                <w:szCs w:val="22"/>
              </w:rPr>
              <w:t xml:space="preserve">Know and use multiplication facts to 10 x 10 in solving problems. </w:t>
            </w:r>
          </w:p>
        </w:tc>
        <w:tc>
          <w:tcPr>
            <w:tcW w:w="4554" w:type="dxa"/>
          </w:tcPr>
          <w:p w:rsidR="00AF63BC" w:rsidRPr="0051151C" w:rsidRDefault="00AF63BC" w:rsidP="00AF63BC">
            <w:pPr>
              <w:rPr>
                <w:rFonts w:asciiTheme="majorHAnsi" w:hAnsiTheme="majorHAnsi"/>
                <w:sz w:val="22"/>
                <w:szCs w:val="22"/>
              </w:rPr>
            </w:pPr>
            <w:r w:rsidRPr="0051151C">
              <w:rPr>
                <w:rFonts w:asciiTheme="majorHAnsi" w:hAnsiTheme="majorHAnsi"/>
                <w:sz w:val="22"/>
                <w:szCs w:val="22"/>
              </w:rPr>
              <w:t>Know equivalence of fractions, decimals and %’s.</w:t>
            </w:r>
          </w:p>
          <w:p w:rsidR="00AF63BC" w:rsidRPr="0051151C" w:rsidRDefault="00AF63BC" w:rsidP="00AF63BC">
            <w:pPr>
              <w:rPr>
                <w:rFonts w:asciiTheme="majorHAnsi" w:hAnsiTheme="majorHAnsi"/>
                <w:sz w:val="22"/>
                <w:szCs w:val="22"/>
              </w:rPr>
            </w:pPr>
            <w:r w:rsidRPr="0051151C">
              <w:rPr>
                <w:rFonts w:asciiTheme="majorHAnsi" w:hAnsiTheme="majorHAnsi"/>
                <w:sz w:val="22"/>
                <w:szCs w:val="22"/>
              </w:rPr>
              <w:t>Calculate % increases and decreases.</w:t>
            </w:r>
          </w:p>
          <w:p w:rsidR="00AF63BC" w:rsidRPr="0051151C" w:rsidRDefault="00AF63BC" w:rsidP="00AF63BC">
            <w:pPr>
              <w:rPr>
                <w:rFonts w:asciiTheme="majorHAnsi" w:hAnsiTheme="majorHAnsi"/>
                <w:sz w:val="22"/>
                <w:szCs w:val="22"/>
              </w:rPr>
            </w:pPr>
            <w:r w:rsidRPr="0051151C">
              <w:rPr>
                <w:rFonts w:asciiTheme="majorHAnsi" w:hAnsiTheme="majorHAnsi"/>
                <w:sz w:val="22"/>
                <w:szCs w:val="22"/>
              </w:rPr>
              <w:t>Find %’s of multiples and factors of 100</w:t>
            </w:r>
          </w:p>
          <w:p w:rsidR="00AF63BC" w:rsidRPr="0051151C" w:rsidRDefault="00AF63BC" w:rsidP="00AF63BC">
            <w:pPr>
              <w:rPr>
                <w:rFonts w:asciiTheme="majorHAnsi" w:hAnsiTheme="majorHAnsi"/>
                <w:sz w:val="22"/>
                <w:szCs w:val="22"/>
              </w:rPr>
            </w:pPr>
            <w:r w:rsidRPr="0051151C">
              <w:rPr>
                <w:rFonts w:asciiTheme="majorHAnsi" w:hAnsiTheme="majorHAnsi"/>
                <w:sz w:val="22"/>
                <w:szCs w:val="22"/>
              </w:rPr>
              <w:t>Use a calculator to calculate %’s</w:t>
            </w:r>
          </w:p>
          <w:p w:rsidR="00AF63BC" w:rsidRPr="0051151C" w:rsidRDefault="00AF63BC" w:rsidP="00AF63BC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F63BC" w:rsidRPr="0051151C" w:rsidRDefault="00AF63BC" w:rsidP="00AF63BC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F63BC" w:rsidRPr="0051151C" w:rsidRDefault="00AF63BC" w:rsidP="00AF63BC">
            <w:pPr>
              <w:rPr>
                <w:rFonts w:asciiTheme="majorHAnsi" w:hAnsiTheme="majorHAnsi"/>
                <w:sz w:val="22"/>
                <w:szCs w:val="22"/>
              </w:rPr>
            </w:pPr>
            <w:r w:rsidRPr="0051151C">
              <w:rPr>
                <w:rFonts w:asciiTheme="majorHAnsi" w:hAnsiTheme="majorHAnsi"/>
                <w:sz w:val="22"/>
                <w:szCs w:val="22"/>
              </w:rPr>
              <w:t>Investigate the effect of dividing a number by 10, 100, 1000, expressing the remainder as a fraction, decimal or whole number remainder.</w:t>
            </w:r>
          </w:p>
          <w:p w:rsidR="00371CCC" w:rsidRPr="0051151C" w:rsidRDefault="00371CCC" w:rsidP="00EF5A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55" w:type="dxa"/>
          </w:tcPr>
          <w:p w:rsidR="002339F1" w:rsidRPr="0051151C" w:rsidRDefault="002339F1" w:rsidP="002339F1">
            <w:pPr>
              <w:rPr>
                <w:rFonts w:asciiTheme="majorHAnsi" w:hAnsiTheme="majorHAnsi"/>
                <w:sz w:val="22"/>
                <w:szCs w:val="22"/>
              </w:rPr>
            </w:pPr>
            <w:r w:rsidRPr="0051151C">
              <w:rPr>
                <w:rFonts w:asciiTheme="majorHAnsi" w:hAnsiTheme="majorHAnsi"/>
                <w:sz w:val="22"/>
                <w:szCs w:val="22"/>
              </w:rPr>
              <w:t xml:space="preserve">Multiply numbers to 2 decimal places by 1000. </w:t>
            </w:r>
          </w:p>
          <w:p w:rsidR="002339F1" w:rsidRPr="0051151C" w:rsidRDefault="002339F1" w:rsidP="002339F1">
            <w:pPr>
              <w:rPr>
                <w:rFonts w:asciiTheme="majorHAnsi" w:hAnsiTheme="majorHAnsi"/>
                <w:sz w:val="22"/>
                <w:szCs w:val="22"/>
              </w:rPr>
            </w:pPr>
            <w:r w:rsidRPr="0051151C">
              <w:rPr>
                <w:rFonts w:asciiTheme="majorHAnsi" w:hAnsiTheme="majorHAnsi"/>
                <w:sz w:val="22"/>
                <w:szCs w:val="22"/>
              </w:rPr>
              <w:t xml:space="preserve">Divide whole numbers by 1000 – including answers with up to 2 decimal places. </w:t>
            </w:r>
          </w:p>
          <w:p w:rsidR="002339F1" w:rsidRPr="0051151C" w:rsidRDefault="002339F1" w:rsidP="002339F1">
            <w:pPr>
              <w:rPr>
                <w:rFonts w:asciiTheme="majorHAnsi" w:hAnsiTheme="majorHAnsi"/>
                <w:sz w:val="22"/>
                <w:szCs w:val="22"/>
              </w:rPr>
            </w:pPr>
            <w:r w:rsidRPr="0051151C">
              <w:rPr>
                <w:rFonts w:asciiTheme="majorHAnsi" w:hAnsiTheme="majorHAnsi"/>
                <w:sz w:val="22"/>
                <w:szCs w:val="22"/>
              </w:rPr>
              <w:t>Understand square and triangular numbers through spatial arrangements.</w:t>
            </w:r>
          </w:p>
          <w:p w:rsidR="002339F1" w:rsidRPr="0051151C" w:rsidRDefault="002339F1" w:rsidP="002339F1">
            <w:pPr>
              <w:rPr>
                <w:rFonts w:asciiTheme="majorHAnsi" w:hAnsiTheme="majorHAnsi"/>
                <w:sz w:val="22"/>
                <w:szCs w:val="22"/>
              </w:rPr>
            </w:pPr>
            <w:r w:rsidRPr="0051151C">
              <w:rPr>
                <w:rFonts w:asciiTheme="majorHAnsi" w:hAnsiTheme="majorHAnsi"/>
                <w:sz w:val="22"/>
                <w:szCs w:val="22"/>
              </w:rPr>
              <w:t>Follow simple sets of instructions to generate a sequence.  Devise rules for determining sequences.</w:t>
            </w:r>
          </w:p>
          <w:p w:rsidR="002339F1" w:rsidRPr="0051151C" w:rsidRDefault="002339F1" w:rsidP="002339F1">
            <w:pPr>
              <w:rPr>
                <w:rFonts w:asciiTheme="majorHAnsi" w:hAnsiTheme="majorHAnsi"/>
                <w:sz w:val="22"/>
                <w:szCs w:val="22"/>
              </w:rPr>
            </w:pPr>
            <w:r w:rsidRPr="0051151C">
              <w:rPr>
                <w:rFonts w:asciiTheme="majorHAnsi" w:hAnsiTheme="majorHAnsi"/>
                <w:sz w:val="22"/>
                <w:szCs w:val="22"/>
              </w:rPr>
              <w:t>Understand the effect of using brackets in calculations.</w:t>
            </w:r>
          </w:p>
          <w:p w:rsidR="00371CCC" w:rsidRPr="0051151C" w:rsidRDefault="00F21420" w:rsidP="00F21420">
            <w:pPr>
              <w:rPr>
                <w:rFonts w:asciiTheme="majorHAnsi" w:hAnsiTheme="majorHAnsi"/>
                <w:sz w:val="22"/>
                <w:szCs w:val="22"/>
              </w:rPr>
            </w:pPr>
            <w:r w:rsidRPr="00F21420">
              <w:rPr>
                <w:rFonts w:asciiTheme="majorHAnsi" w:hAnsiTheme="majorHAnsi"/>
                <w:sz w:val="22"/>
                <w:szCs w:val="22"/>
              </w:rPr>
              <w:t>Use the 4 operations to solve more complex word problems and puzzles involving numbers and measures.</w:t>
            </w:r>
          </w:p>
        </w:tc>
      </w:tr>
      <w:tr w:rsidR="00371CCC" w:rsidRPr="0051151C" w:rsidTr="00A96E45">
        <w:tc>
          <w:tcPr>
            <w:tcW w:w="1951" w:type="dxa"/>
          </w:tcPr>
          <w:p w:rsidR="00371CCC" w:rsidRPr="0051151C" w:rsidRDefault="00371CCC" w:rsidP="00371CCC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51151C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Measures </w:t>
            </w:r>
          </w:p>
          <w:p w:rsidR="00371CCC" w:rsidRPr="0051151C" w:rsidRDefault="00371CCC" w:rsidP="00EF5ABF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4554" w:type="dxa"/>
          </w:tcPr>
          <w:p w:rsidR="00AF63BC" w:rsidRPr="0051151C" w:rsidRDefault="00AF63BC" w:rsidP="00AF63BC">
            <w:pPr>
              <w:rPr>
                <w:rFonts w:asciiTheme="majorHAnsi" w:hAnsiTheme="majorHAnsi"/>
                <w:sz w:val="22"/>
                <w:szCs w:val="22"/>
              </w:rPr>
            </w:pPr>
            <w:r w:rsidRPr="0051151C">
              <w:rPr>
                <w:rFonts w:asciiTheme="majorHAnsi" w:hAnsiTheme="majorHAnsi"/>
                <w:sz w:val="22"/>
                <w:szCs w:val="22"/>
              </w:rPr>
              <w:t>Convert between all metric units of weight, using up to 3 d</w:t>
            </w:r>
            <w:r w:rsidR="00AB0B4C">
              <w:rPr>
                <w:rFonts w:asciiTheme="majorHAnsi" w:hAnsiTheme="majorHAnsi"/>
                <w:sz w:val="22"/>
                <w:szCs w:val="22"/>
              </w:rPr>
              <w:t xml:space="preserve">ecimal </w:t>
            </w:r>
            <w:proofErr w:type="gramStart"/>
            <w:r w:rsidRPr="0051151C">
              <w:rPr>
                <w:rFonts w:asciiTheme="majorHAnsi" w:hAnsiTheme="majorHAnsi"/>
                <w:sz w:val="22"/>
                <w:szCs w:val="22"/>
              </w:rPr>
              <w:t>p</w:t>
            </w:r>
            <w:r w:rsidR="00AB0B4C">
              <w:rPr>
                <w:rFonts w:asciiTheme="majorHAnsi" w:hAnsiTheme="majorHAnsi"/>
                <w:sz w:val="22"/>
                <w:szCs w:val="22"/>
              </w:rPr>
              <w:t>laces</w:t>
            </w:r>
            <w:r w:rsidR="00BA26B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51151C">
              <w:rPr>
                <w:rFonts w:asciiTheme="majorHAnsi" w:hAnsiTheme="majorHAnsi"/>
                <w:sz w:val="22"/>
                <w:szCs w:val="22"/>
              </w:rPr>
              <w:t xml:space="preserve"> as</w:t>
            </w:r>
            <w:proofErr w:type="gramEnd"/>
            <w:r w:rsidRPr="0051151C">
              <w:rPr>
                <w:rFonts w:asciiTheme="majorHAnsi" w:hAnsiTheme="majorHAnsi"/>
                <w:sz w:val="22"/>
                <w:szCs w:val="22"/>
              </w:rPr>
              <w:t xml:space="preserve"> appropriate.</w:t>
            </w:r>
          </w:p>
          <w:p w:rsidR="00AF63BC" w:rsidRPr="0051151C" w:rsidRDefault="00AF63BC" w:rsidP="00AF63BC">
            <w:pPr>
              <w:rPr>
                <w:rFonts w:asciiTheme="majorHAnsi" w:hAnsiTheme="majorHAnsi"/>
                <w:sz w:val="22"/>
                <w:szCs w:val="22"/>
              </w:rPr>
            </w:pPr>
            <w:r w:rsidRPr="0051151C">
              <w:rPr>
                <w:rFonts w:asciiTheme="majorHAnsi" w:hAnsiTheme="majorHAnsi"/>
                <w:sz w:val="22"/>
                <w:szCs w:val="22"/>
              </w:rPr>
              <w:t>Estimate/ measure/ calculate weight selecting the most appropriate unit in different situations.</w:t>
            </w:r>
          </w:p>
          <w:p w:rsidR="00AF63BC" w:rsidRPr="0051151C" w:rsidRDefault="00AF63BC" w:rsidP="00AF63BC">
            <w:pPr>
              <w:rPr>
                <w:rFonts w:asciiTheme="majorHAnsi" w:hAnsiTheme="majorHAnsi"/>
                <w:sz w:val="22"/>
                <w:szCs w:val="22"/>
              </w:rPr>
            </w:pPr>
            <w:r w:rsidRPr="0051151C">
              <w:rPr>
                <w:rFonts w:asciiTheme="majorHAnsi" w:hAnsiTheme="majorHAnsi"/>
                <w:sz w:val="22"/>
                <w:szCs w:val="22"/>
              </w:rPr>
              <w:t>Use negative numbers e.g. in context of measurement</w:t>
            </w:r>
          </w:p>
          <w:p w:rsidR="00371CCC" w:rsidRPr="0051151C" w:rsidRDefault="00AF63BC" w:rsidP="00EF5ABF">
            <w:pPr>
              <w:rPr>
                <w:rFonts w:asciiTheme="majorHAnsi" w:hAnsiTheme="majorHAnsi"/>
                <w:sz w:val="22"/>
                <w:szCs w:val="22"/>
              </w:rPr>
            </w:pPr>
            <w:r w:rsidRPr="0051151C">
              <w:rPr>
                <w:rFonts w:asciiTheme="majorHAnsi" w:hAnsiTheme="majorHAnsi"/>
                <w:sz w:val="22"/>
                <w:szCs w:val="22"/>
              </w:rPr>
              <w:t xml:space="preserve">Calculate areas of right angled triangles </w:t>
            </w:r>
          </w:p>
        </w:tc>
        <w:tc>
          <w:tcPr>
            <w:tcW w:w="4554" w:type="dxa"/>
          </w:tcPr>
          <w:p w:rsidR="00AF63BC" w:rsidRPr="0051151C" w:rsidRDefault="00AF63BC" w:rsidP="00AF63BC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51151C">
              <w:rPr>
                <w:rFonts w:asciiTheme="majorHAnsi" w:hAnsiTheme="majorHAnsi"/>
                <w:sz w:val="22"/>
                <w:szCs w:val="22"/>
                <w:u w:val="single"/>
              </w:rPr>
              <w:t>Time</w:t>
            </w:r>
          </w:p>
          <w:p w:rsidR="00AF63BC" w:rsidRPr="0051151C" w:rsidRDefault="00AF63BC" w:rsidP="00AF63BC">
            <w:pPr>
              <w:rPr>
                <w:rFonts w:asciiTheme="majorHAnsi" w:hAnsiTheme="majorHAnsi"/>
                <w:sz w:val="22"/>
                <w:szCs w:val="22"/>
              </w:rPr>
            </w:pPr>
            <w:r w:rsidRPr="0051151C">
              <w:rPr>
                <w:rFonts w:asciiTheme="majorHAnsi" w:hAnsiTheme="majorHAnsi"/>
                <w:sz w:val="22"/>
                <w:szCs w:val="22"/>
              </w:rPr>
              <w:t>Read and interpret simple timetables, applying knowledge to solve problems.</w:t>
            </w:r>
          </w:p>
          <w:p w:rsidR="00AF63BC" w:rsidRPr="0051151C" w:rsidRDefault="00BA26BF" w:rsidP="00AF63B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Recognise</w:t>
            </w:r>
            <w:r w:rsidR="00AF63BC" w:rsidRPr="0051151C">
              <w:rPr>
                <w:rFonts w:asciiTheme="majorHAnsi" w:hAnsiTheme="majorHAnsi"/>
                <w:sz w:val="22"/>
                <w:szCs w:val="22"/>
              </w:rPr>
              <w:t xml:space="preserve"> the terms-decade, century and millennium.</w:t>
            </w:r>
          </w:p>
          <w:p w:rsidR="00AF63BC" w:rsidRPr="0051151C" w:rsidRDefault="00AF63BC" w:rsidP="00AF63BC">
            <w:pPr>
              <w:rPr>
                <w:rFonts w:asciiTheme="majorHAnsi" w:hAnsiTheme="majorHAnsi"/>
                <w:sz w:val="22"/>
                <w:szCs w:val="22"/>
              </w:rPr>
            </w:pPr>
            <w:r w:rsidRPr="0051151C">
              <w:rPr>
                <w:rFonts w:asciiTheme="majorHAnsi" w:hAnsiTheme="majorHAnsi"/>
                <w:sz w:val="22"/>
                <w:szCs w:val="22"/>
              </w:rPr>
              <w:t>Discuss different times in other countries.</w:t>
            </w:r>
          </w:p>
          <w:p w:rsidR="00AF63BC" w:rsidRPr="0051151C" w:rsidRDefault="0071723D" w:rsidP="00AF63BC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51151C">
              <w:rPr>
                <w:rFonts w:asciiTheme="majorHAnsi" w:hAnsiTheme="majorHAnsi"/>
                <w:sz w:val="22"/>
                <w:szCs w:val="22"/>
                <w:u w:val="single"/>
              </w:rPr>
              <w:t>Area</w:t>
            </w:r>
          </w:p>
          <w:p w:rsidR="0071723D" w:rsidRPr="0051151C" w:rsidRDefault="0071723D" w:rsidP="0071723D">
            <w:pPr>
              <w:rPr>
                <w:rFonts w:asciiTheme="majorHAnsi" w:hAnsiTheme="majorHAnsi"/>
                <w:sz w:val="22"/>
                <w:szCs w:val="22"/>
              </w:rPr>
            </w:pPr>
            <w:r w:rsidRPr="0051151C">
              <w:rPr>
                <w:rFonts w:asciiTheme="majorHAnsi" w:hAnsiTheme="majorHAnsi"/>
                <w:sz w:val="22"/>
                <w:szCs w:val="22"/>
              </w:rPr>
              <w:t xml:space="preserve">Calculate areas </w:t>
            </w:r>
            <w:r w:rsidR="00BA26BF">
              <w:rPr>
                <w:rFonts w:asciiTheme="majorHAnsi" w:hAnsiTheme="majorHAnsi"/>
                <w:sz w:val="22"/>
                <w:szCs w:val="22"/>
              </w:rPr>
              <w:t>of parallelograms</w:t>
            </w:r>
            <w:r w:rsidRPr="0051151C">
              <w:rPr>
                <w:rFonts w:asciiTheme="majorHAnsi" w:hAnsiTheme="majorHAnsi"/>
                <w:sz w:val="22"/>
                <w:szCs w:val="22"/>
              </w:rPr>
              <w:t>, the perimeter of simple shapes, the volumes of cubes and cuboids.</w:t>
            </w:r>
          </w:p>
          <w:p w:rsidR="00E72DAE" w:rsidRPr="0051151C" w:rsidRDefault="00E72DAE" w:rsidP="0071723D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51151C">
              <w:rPr>
                <w:rFonts w:asciiTheme="majorHAnsi" w:hAnsiTheme="majorHAnsi"/>
                <w:sz w:val="22"/>
                <w:szCs w:val="22"/>
                <w:u w:val="single"/>
              </w:rPr>
              <w:t>Scale</w:t>
            </w:r>
          </w:p>
          <w:p w:rsidR="0071723D" w:rsidRPr="0051151C" w:rsidRDefault="0071723D" w:rsidP="0071723D">
            <w:pPr>
              <w:rPr>
                <w:rFonts w:asciiTheme="majorHAnsi" w:hAnsiTheme="majorHAnsi"/>
                <w:sz w:val="22"/>
                <w:szCs w:val="22"/>
              </w:rPr>
            </w:pPr>
            <w:r w:rsidRPr="0051151C">
              <w:rPr>
                <w:rFonts w:asciiTheme="majorHAnsi" w:hAnsiTheme="majorHAnsi"/>
                <w:sz w:val="22"/>
                <w:szCs w:val="22"/>
              </w:rPr>
              <w:t>Appreciate concept of scale to represent lengths and distances.</w:t>
            </w:r>
          </w:p>
          <w:p w:rsidR="00371CCC" w:rsidRPr="0051151C" w:rsidRDefault="0071723D" w:rsidP="00B2089B">
            <w:pPr>
              <w:rPr>
                <w:rFonts w:asciiTheme="majorHAnsi" w:hAnsiTheme="majorHAnsi"/>
                <w:sz w:val="22"/>
                <w:szCs w:val="22"/>
              </w:rPr>
            </w:pPr>
            <w:r w:rsidRPr="0051151C">
              <w:rPr>
                <w:rFonts w:asciiTheme="majorHAnsi" w:hAnsiTheme="majorHAnsi"/>
                <w:sz w:val="22"/>
                <w:szCs w:val="22"/>
              </w:rPr>
              <w:t xml:space="preserve">Use scale in maps </w:t>
            </w:r>
            <w:r w:rsidR="00B2089B" w:rsidRPr="0051151C">
              <w:rPr>
                <w:rFonts w:asciiTheme="majorHAnsi" w:hAnsiTheme="majorHAnsi"/>
                <w:sz w:val="22"/>
                <w:szCs w:val="22"/>
              </w:rPr>
              <w:t>and diagrams.</w:t>
            </w:r>
          </w:p>
        </w:tc>
        <w:tc>
          <w:tcPr>
            <w:tcW w:w="4555" w:type="dxa"/>
          </w:tcPr>
          <w:p w:rsidR="00577293" w:rsidRPr="0051151C" w:rsidRDefault="00577293" w:rsidP="00577293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77293" w:rsidRDefault="00577293" w:rsidP="00577293">
            <w:pPr>
              <w:rPr>
                <w:rFonts w:asciiTheme="majorHAnsi" w:hAnsiTheme="majorHAnsi"/>
                <w:sz w:val="22"/>
                <w:szCs w:val="22"/>
              </w:rPr>
            </w:pPr>
            <w:r w:rsidRPr="0051151C">
              <w:rPr>
                <w:rFonts w:asciiTheme="majorHAnsi" w:hAnsiTheme="majorHAnsi"/>
                <w:sz w:val="22"/>
                <w:szCs w:val="22"/>
              </w:rPr>
              <w:t>Calculate areas and volumes of composite shapes.</w:t>
            </w:r>
          </w:p>
          <w:p w:rsidR="00BA26BF" w:rsidRPr="0051151C" w:rsidRDefault="00BA26BF" w:rsidP="00577293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77293" w:rsidRPr="0051151C" w:rsidRDefault="00577293" w:rsidP="00577293">
            <w:pPr>
              <w:rPr>
                <w:rFonts w:asciiTheme="majorHAnsi" w:hAnsiTheme="majorHAnsi"/>
                <w:sz w:val="22"/>
                <w:szCs w:val="22"/>
              </w:rPr>
            </w:pPr>
            <w:r w:rsidRPr="0051151C">
              <w:rPr>
                <w:rFonts w:asciiTheme="majorHAnsi" w:hAnsiTheme="majorHAnsi"/>
                <w:sz w:val="22"/>
                <w:szCs w:val="22"/>
              </w:rPr>
              <w:t>Appreciate the Imperial units of measurement still in common use, and know their rough metric equivalents</w:t>
            </w:r>
          </w:p>
          <w:p w:rsidR="00371CCC" w:rsidRPr="0051151C" w:rsidRDefault="00371CCC" w:rsidP="00EF5A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71CCC" w:rsidRPr="0051151C" w:rsidTr="00A96E45">
        <w:tc>
          <w:tcPr>
            <w:tcW w:w="1951" w:type="dxa"/>
          </w:tcPr>
          <w:p w:rsidR="00371CCC" w:rsidRPr="0051151C" w:rsidRDefault="00371CCC" w:rsidP="00FF3048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51151C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Shape and Space</w:t>
            </w:r>
          </w:p>
          <w:p w:rsidR="00371CCC" w:rsidRPr="0051151C" w:rsidRDefault="00371CCC" w:rsidP="00FF3048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4554" w:type="dxa"/>
          </w:tcPr>
          <w:p w:rsidR="00AF63BC" w:rsidRPr="0051151C" w:rsidRDefault="00AF63BC" w:rsidP="00AF63BC">
            <w:pPr>
              <w:rPr>
                <w:rFonts w:asciiTheme="majorHAnsi" w:hAnsiTheme="majorHAnsi"/>
                <w:sz w:val="22"/>
                <w:szCs w:val="22"/>
              </w:rPr>
            </w:pPr>
            <w:r w:rsidRPr="0051151C">
              <w:rPr>
                <w:rFonts w:asciiTheme="majorHAnsi" w:hAnsiTheme="majorHAnsi"/>
                <w:sz w:val="22"/>
                <w:szCs w:val="22"/>
              </w:rPr>
              <w:t>Draw lines of symmetry on shapes which have several lines of symmetry.</w:t>
            </w:r>
          </w:p>
          <w:p w:rsidR="00AF63BC" w:rsidRPr="0051151C" w:rsidRDefault="00AF63BC" w:rsidP="00AF63BC">
            <w:pPr>
              <w:rPr>
                <w:rFonts w:asciiTheme="majorHAnsi" w:hAnsiTheme="majorHAnsi"/>
                <w:sz w:val="22"/>
                <w:szCs w:val="22"/>
              </w:rPr>
            </w:pPr>
            <w:r w:rsidRPr="0051151C">
              <w:rPr>
                <w:rFonts w:asciiTheme="majorHAnsi" w:hAnsiTheme="majorHAnsi"/>
                <w:sz w:val="22"/>
                <w:szCs w:val="22"/>
              </w:rPr>
              <w:t xml:space="preserve">Reflect a 2-d shape about a given line of </w:t>
            </w:r>
            <w:r w:rsidRPr="0051151C">
              <w:rPr>
                <w:rFonts w:asciiTheme="majorHAnsi" w:hAnsiTheme="majorHAnsi"/>
                <w:sz w:val="22"/>
                <w:szCs w:val="22"/>
              </w:rPr>
              <w:lastRenderedPageBreak/>
              <w:t>symmetry.</w:t>
            </w:r>
          </w:p>
          <w:p w:rsidR="00AF63BC" w:rsidRPr="0051151C" w:rsidRDefault="00AF63BC" w:rsidP="00AF63BC">
            <w:pPr>
              <w:rPr>
                <w:rFonts w:asciiTheme="majorHAnsi" w:hAnsiTheme="majorHAnsi"/>
                <w:sz w:val="22"/>
                <w:szCs w:val="22"/>
              </w:rPr>
            </w:pPr>
            <w:r w:rsidRPr="0051151C">
              <w:rPr>
                <w:rFonts w:asciiTheme="majorHAnsi" w:hAnsiTheme="majorHAnsi"/>
                <w:sz w:val="22"/>
                <w:szCs w:val="22"/>
              </w:rPr>
              <w:t>Classify quadrilaterals according to their properties:</w:t>
            </w:r>
          </w:p>
          <w:p w:rsidR="00371CCC" w:rsidRPr="0051151C" w:rsidRDefault="00AF63BC" w:rsidP="00FF3048">
            <w:pPr>
              <w:rPr>
                <w:rFonts w:asciiTheme="majorHAnsi" w:hAnsiTheme="majorHAnsi"/>
                <w:sz w:val="22"/>
                <w:szCs w:val="22"/>
              </w:rPr>
            </w:pPr>
            <w:r w:rsidRPr="0051151C">
              <w:rPr>
                <w:rFonts w:asciiTheme="majorHAnsi" w:hAnsiTheme="majorHAnsi"/>
                <w:sz w:val="22"/>
                <w:szCs w:val="22"/>
              </w:rPr>
              <w:t>Square, rectangle, rhombus, trapezium, parallelogram</w:t>
            </w:r>
          </w:p>
        </w:tc>
        <w:tc>
          <w:tcPr>
            <w:tcW w:w="4554" w:type="dxa"/>
          </w:tcPr>
          <w:p w:rsidR="004512AB" w:rsidRPr="0051151C" w:rsidRDefault="004512AB" w:rsidP="004512AB">
            <w:pPr>
              <w:rPr>
                <w:rFonts w:asciiTheme="majorHAnsi" w:hAnsiTheme="majorHAnsi"/>
                <w:sz w:val="22"/>
                <w:szCs w:val="22"/>
              </w:rPr>
            </w:pPr>
            <w:r w:rsidRPr="0051151C">
              <w:rPr>
                <w:rFonts w:asciiTheme="majorHAnsi" w:hAnsiTheme="majorHAnsi"/>
                <w:sz w:val="22"/>
                <w:szCs w:val="22"/>
              </w:rPr>
              <w:lastRenderedPageBreak/>
              <w:t>Understand the concepts of similarity and congruence</w:t>
            </w:r>
          </w:p>
          <w:p w:rsidR="004512AB" w:rsidRPr="0051151C" w:rsidRDefault="004512AB" w:rsidP="004512AB">
            <w:pPr>
              <w:rPr>
                <w:rFonts w:asciiTheme="majorHAnsi" w:hAnsiTheme="majorHAnsi"/>
                <w:sz w:val="22"/>
                <w:szCs w:val="22"/>
              </w:rPr>
            </w:pPr>
            <w:r w:rsidRPr="0051151C">
              <w:rPr>
                <w:rFonts w:asciiTheme="majorHAnsi" w:hAnsiTheme="majorHAnsi"/>
                <w:sz w:val="22"/>
                <w:szCs w:val="22"/>
              </w:rPr>
              <w:t xml:space="preserve">Describe 3D shapes in terms of faces, edges, </w:t>
            </w:r>
            <w:r w:rsidRPr="0051151C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vertices. </w:t>
            </w:r>
          </w:p>
          <w:p w:rsidR="004512AB" w:rsidRPr="0051151C" w:rsidRDefault="004512AB" w:rsidP="004512AB">
            <w:pPr>
              <w:rPr>
                <w:rFonts w:asciiTheme="majorHAnsi" w:hAnsiTheme="majorHAnsi"/>
                <w:sz w:val="22"/>
                <w:szCs w:val="22"/>
              </w:rPr>
            </w:pPr>
            <w:r w:rsidRPr="0051151C">
              <w:rPr>
                <w:rFonts w:asciiTheme="majorHAnsi" w:hAnsiTheme="majorHAnsi"/>
                <w:sz w:val="22"/>
                <w:szCs w:val="22"/>
              </w:rPr>
              <w:t>Visualise 3D shapes from drawn nets.</w:t>
            </w:r>
          </w:p>
          <w:p w:rsidR="006F138F" w:rsidRPr="0051151C" w:rsidRDefault="006F138F" w:rsidP="006F138F">
            <w:pPr>
              <w:rPr>
                <w:rFonts w:asciiTheme="majorHAnsi" w:hAnsiTheme="majorHAnsi"/>
                <w:sz w:val="22"/>
                <w:szCs w:val="22"/>
              </w:rPr>
            </w:pPr>
            <w:r w:rsidRPr="0051151C">
              <w:rPr>
                <w:rFonts w:asciiTheme="majorHAnsi" w:hAnsiTheme="majorHAnsi"/>
                <w:sz w:val="22"/>
                <w:szCs w:val="22"/>
              </w:rPr>
              <w:t>Measure given angles using a protractor to an accuracy of 1 degree</w:t>
            </w:r>
          </w:p>
          <w:p w:rsidR="006F138F" w:rsidRPr="0051151C" w:rsidRDefault="006F138F" w:rsidP="006F138F">
            <w:pPr>
              <w:rPr>
                <w:rFonts w:asciiTheme="majorHAnsi" w:hAnsiTheme="majorHAnsi"/>
                <w:sz w:val="22"/>
                <w:szCs w:val="22"/>
              </w:rPr>
            </w:pPr>
            <w:r w:rsidRPr="0051151C">
              <w:rPr>
                <w:rFonts w:asciiTheme="majorHAnsi" w:hAnsiTheme="majorHAnsi"/>
                <w:sz w:val="22"/>
                <w:szCs w:val="22"/>
              </w:rPr>
              <w:t xml:space="preserve">Perform calculations requiring </w:t>
            </w:r>
            <w:proofErr w:type="gramStart"/>
            <w:r w:rsidRPr="0051151C">
              <w:rPr>
                <w:rFonts w:asciiTheme="majorHAnsi" w:hAnsiTheme="majorHAnsi"/>
                <w:sz w:val="22"/>
                <w:szCs w:val="22"/>
              </w:rPr>
              <w:t>a knowledge</w:t>
            </w:r>
            <w:proofErr w:type="gramEnd"/>
            <w:r w:rsidRPr="0051151C">
              <w:rPr>
                <w:rFonts w:asciiTheme="majorHAnsi" w:hAnsiTheme="majorHAnsi"/>
                <w:sz w:val="22"/>
                <w:szCs w:val="22"/>
              </w:rPr>
              <w:t xml:space="preserve"> of angle properties of regular 2-d shapes. </w:t>
            </w:r>
            <w:proofErr w:type="spellStart"/>
            <w:r w:rsidRPr="0051151C">
              <w:rPr>
                <w:rFonts w:asciiTheme="majorHAnsi" w:hAnsiTheme="majorHAnsi"/>
                <w:sz w:val="22"/>
                <w:szCs w:val="22"/>
              </w:rPr>
              <w:t>Eg</w:t>
            </w:r>
            <w:proofErr w:type="spellEnd"/>
            <w:r w:rsidRPr="0051151C">
              <w:rPr>
                <w:rFonts w:asciiTheme="majorHAnsi" w:hAnsiTheme="majorHAnsi"/>
                <w:sz w:val="22"/>
                <w:szCs w:val="22"/>
              </w:rPr>
              <w:t xml:space="preserve"> sum of angles in a triangle = 180</w:t>
            </w:r>
            <w:r w:rsidRPr="0051151C">
              <w:rPr>
                <w:rFonts w:asciiTheme="majorHAnsi" w:hAnsiTheme="majorHAnsi"/>
                <w:sz w:val="22"/>
                <w:szCs w:val="22"/>
                <w:vertAlign w:val="superscript"/>
              </w:rPr>
              <w:t>0</w:t>
            </w:r>
          </w:p>
          <w:p w:rsidR="00983D18" w:rsidRPr="0051151C" w:rsidRDefault="006F138F" w:rsidP="00D87E25">
            <w:pPr>
              <w:rPr>
                <w:rFonts w:asciiTheme="majorHAnsi" w:hAnsiTheme="majorHAnsi"/>
                <w:sz w:val="22"/>
                <w:szCs w:val="22"/>
                <w:vertAlign w:val="superscript"/>
              </w:rPr>
            </w:pPr>
            <w:r w:rsidRPr="0051151C">
              <w:rPr>
                <w:rFonts w:asciiTheme="majorHAnsi" w:hAnsiTheme="majorHAnsi"/>
                <w:sz w:val="22"/>
                <w:szCs w:val="22"/>
              </w:rPr>
              <w:t>Estimate given angles to an accuracy of 10</w:t>
            </w:r>
            <w:r w:rsidRPr="0051151C">
              <w:rPr>
                <w:rFonts w:asciiTheme="majorHAnsi" w:hAnsiTheme="majorHAnsi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4555" w:type="dxa"/>
          </w:tcPr>
          <w:p w:rsidR="00F96992" w:rsidRPr="0051151C" w:rsidRDefault="00F96992" w:rsidP="00F96992">
            <w:pPr>
              <w:rPr>
                <w:rFonts w:asciiTheme="majorHAnsi" w:hAnsiTheme="majorHAnsi"/>
                <w:sz w:val="22"/>
                <w:szCs w:val="22"/>
              </w:rPr>
            </w:pPr>
            <w:r w:rsidRPr="0051151C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Use programmable language </w:t>
            </w:r>
            <w:proofErr w:type="spellStart"/>
            <w:r w:rsidRPr="0051151C">
              <w:rPr>
                <w:rFonts w:asciiTheme="majorHAnsi" w:hAnsiTheme="majorHAnsi"/>
                <w:sz w:val="22"/>
                <w:szCs w:val="22"/>
              </w:rPr>
              <w:t>eg</w:t>
            </w:r>
            <w:proofErr w:type="spellEnd"/>
            <w:r w:rsidRPr="0051151C">
              <w:rPr>
                <w:rFonts w:asciiTheme="majorHAnsi" w:hAnsiTheme="majorHAnsi"/>
                <w:sz w:val="22"/>
                <w:szCs w:val="22"/>
              </w:rPr>
              <w:t xml:space="preserve"> LOGO / PRO- BOT to generate mathematical shapes and designs.</w:t>
            </w:r>
          </w:p>
          <w:p w:rsidR="00F21420" w:rsidRDefault="00F21420" w:rsidP="00F21420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21420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Understand and use bearings in context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:rsidR="00F21420" w:rsidRPr="00F21420" w:rsidRDefault="00F21420" w:rsidP="00F21420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21420">
              <w:rPr>
                <w:rFonts w:asciiTheme="majorHAnsi" w:hAnsiTheme="majorHAnsi"/>
                <w:bCs/>
                <w:sz w:val="22"/>
                <w:szCs w:val="22"/>
              </w:rPr>
              <w:t>Develop proficiency in use of compass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:rsidR="00F21420" w:rsidRPr="00F21420" w:rsidRDefault="00F21420" w:rsidP="00F21420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371CCC" w:rsidRPr="0051151C" w:rsidRDefault="00371CCC" w:rsidP="00FF30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F28FF" w:rsidRPr="0051151C" w:rsidTr="00FF3048">
        <w:tc>
          <w:tcPr>
            <w:tcW w:w="1951" w:type="dxa"/>
          </w:tcPr>
          <w:p w:rsidR="009F28FF" w:rsidRPr="0051151C" w:rsidRDefault="009F28FF" w:rsidP="00FF3048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51151C">
              <w:rPr>
                <w:rFonts w:asciiTheme="majorHAnsi" w:hAnsiTheme="majorHAnsi"/>
                <w:b/>
                <w:sz w:val="22"/>
                <w:szCs w:val="22"/>
                <w:u w:val="single"/>
              </w:rPr>
              <w:lastRenderedPageBreak/>
              <w:t>Fractions</w:t>
            </w:r>
          </w:p>
          <w:p w:rsidR="009F28FF" w:rsidRPr="0051151C" w:rsidRDefault="009F28FF" w:rsidP="00FF3048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4554" w:type="dxa"/>
          </w:tcPr>
          <w:p w:rsidR="00AF63BC" w:rsidRPr="0051151C" w:rsidRDefault="00AF63BC" w:rsidP="00AF63BC">
            <w:pPr>
              <w:rPr>
                <w:rFonts w:asciiTheme="majorHAnsi" w:hAnsiTheme="majorHAnsi"/>
                <w:sz w:val="22"/>
                <w:szCs w:val="22"/>
              </w:rPr>
            </w:pPr>
            <w:r w:rsidRPr="0051151C">
              <w:rPr>
                <w:rFonts w:asciiTheme="majorHAnsi" w:hAnsiTheme="majorHAnsi"/>
                <w:sz w:val="22"/>
                <w:szCs w:val="22"/>
              </w:rPr>
              <w:t>Find fractions of quantities where the numerator is not 1.</w:t>
            </w:r>
          </w:p>
          <w:p w:rsidR="00765C03" w:rsidRDefault="00765C03" w:rsidP="00FF304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Understand and convert </w:t>
            </w:r>
            <w:r w:rsidR="00AF63BC" w:rsidRPr="0051151C">
              <w:rPr>
                <w:rFonts w:asciiTheme="majorHAnsi" w:hAnsiTheme="majorHAnsi"/>
                <w:sz w:val="22"/>
                <w:szCs w:val="22"/>
              </w:rPr>
              <w:t>mixed numbers</w:t>
            </w:r>
          </w:p>
          <w:p w:rsidR="009F28FF" w:rsidRPr="0051151C" w:rsidRDefault="00765C03" w:rsidP="00765C0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eg</w:t>
            </w:r>
            <w:proofErr w:type="spellEnd"/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. 3 ½= 7/2 </w:t>
            </w:r>
          </w:p>
        </w:tc>
        <w:tc>
          <w:tcPr>
            <w:tcW w:w="4554" w:type="dxa"/>
          </w:tcPr>
          <w:p w:rsidR="00AF63BC" w:rsidRPr="0051151C" w:rsidRDefault="00AF63BC" w:rsidP="00AF63BC">
            <w:pPr>
              <w:rPr>
                <w:rFonts w:asciiTheme="majorHAnsi" w:hAnsiTheme="majorHAnsi"/>
                <w:sz w:val="22"/>
                <w:szCs w:val="22"/>
              </w:rPr>
            </w:pPr>
            <w:r w:rsidRPr="0051151C">
              <w:rPr>
                <w:rFonts w:asciiTheme="majorHAnsi" w:hAnsiTheme="majorHAnsi"/>
                <w:sz w:val="22"/>
                <w:szCs w:val="22"/>
              </w:rPr>
              <w:t>Understand equivalence of fractions where the numerator is not 1.</w:t>
            </w:r>
          </w:p>
          <w:p w:rsidR="00AF63BC" w:rsidRPr="0051151C" w:rsidRDefault="00AF63BC" w:rsidP="00AF63BC">
            <w:pPr>
              <w:rPr>
                <w:rFonts w:asciiTheme="majorHAnsi" w:hAnsiTheme="majorHAnsi"/>
                <w:sz w:val="22"/>
                <w:szCs w:val="22"/>
              </w:rPr>
            </w:pPr>
            <w:r w:rsidRPr="0051151C">
              <w:rPr>
                <w:rFonts w:asciiTheme="majorHAnsi" w:hAnsiTheme="majorHAnsi"/>
                <w:sz w:val="22"/>
                <w:szCs w:val="22"/>
              </w:rPr>
              <w:t>Order fractions with different numerators and denominators.</w:t>
            </w:r>
          </w:p>
          <w:p w:rsidR="00AF63BC" w:rsidRPr="0051151C" w:rsidRDefault="00AF63BC" w:rsidP="00AF63BC">
            <w:pPr>
              <w:rPr>
                <w:rFonts w:asciiTheme="majorHAnsi" w:hAnsiTheme="majorHAnsi"/>
                <w:sz w:val="22"/>
                <w:szCs w:val="22"/>
              </w:rPr>
            </w:pPr>
            <w:r w:rsidRPr="0051151C">
              <w:rPr>
                <w:rFonts w:asciiTheme="majorHAnsi" w:hAnsiTheme="majorHAnsi"/>
                <w:sz w:val="22"/>
                <w:szCs w:val="22"/>
              </w:rPr>
              <w:t>Add/subtract  fractions with same  denominator where answer is more than 1 (i.e. mixed numbers)</w:t>
            </w:r>
          </w:p>
          <w:p w:rsidR="009F28FF" w:rsidRPr="0051151C" w:rsidRDefault="00AF63BC" w:rsidP="00FF3048">
            <w:pPr>
              <w:rPr>
                <w:rFonts w:asciiTheme="majorHAnsi" w:hAnsiTheme="majorHAnsi"/>
                <w:sz w:val="22"/>
                <w:szCs w:val="22"/>
              </w:rPr>
            </w:pPr>
            <w:r w:rsidRPr="0051151C">
              <w:rPr>
                <w:rFonts w:asciiTheme="majorHAnsi" w:hAnsiTheme="majorHAnsi"/>
                <w:sz w:val="22"/>
                <w:szCs w:val="22"/>
              </w:rPr>
              <w:t>Add/subtract  fractions with different  denominators, using knowledge of equivalence</w:t>
            </w:r>
          </w:p>
        </w:tc>
        <w:tc>
          <w:tcPr>
            <w:tcW w:w="4555" w:type="dxa"/>
          </w:tcPr>
          <w:p w:rsidR="009F28FF" w:rsidRPr="0051151C" w:rsidRDefault="009F28FF" w:rsidP="00FF30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D2330" w:rsidRPr="0051151C" w:rsidTr="00FF3048">
        <w:tc>
          <w:tcPr>
            <w:tcW w:w="1951" w:type="dxa"/>
          </w:tcPr>
          <w:p w:rsidR="007D2330" w:rsidRPr="0051151C" w:rsidRDefault="007D2330" w:rsidP="00FF3048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51151C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Money</w:t>
            </w:r>
          </w:p>
          <w:p w:rsidR="007D2330" w:rsidRPr="0051151C" w:rsidRDefault="007D2330" w:rsidP="00FF3048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4554" w:type="dxa"/>
          </w:tcPr>
          <w:p w:rsidR="007D2330" w:rsidRPr="0051151C" w:rsidRDefault="007D2330" w:rsidP="00FF30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54" w:type="dxa"/>
          </w:tcPr>
          <w:p w:rsidR="00F21420" w:rsidRPr="0051151C" w:rsidRDefault="00F21420" w:rsidP="00F21420">
            <w:pPr>
              <w:rPr>
                <w:rFonts w:asciiTheme="majorHAnsi" w:hAnsiTheme="majorHAnsi"/>
                <w:sz w:val="22"/>
                <w:szCs w:val="22"/>
              </w:rPr>
            </w:pPr>
            <w:r w:rsidRPr="0051151C">
              <w:rPr>
                <w:rFonts w:asciiTheme="majorHAnsi" w:hAnsiTheme="majorHAnsi"/>
                <w:sz w:val="22"/>
                <w:szCs w:val="22"/>
              </w:rPr>
              <w:t>Explore the concept of earning and develop an awareness of everyday expenses and the need for budgeting.</w:t>
            </w:r>
          </w:p>
          <w:p w:rsidR="007D2330" w:rsidRPr="0051151C" w:rsidRDefault="00F21420" w:rsidP="00F21420">
            <w:pPr>
              <w:rPr>
                <w:rFonts w:asciiTheme="majorHAnsi" w:hAnsiTheme="majorHAnsi"/>
                <w:sz w:val="22"/>
                <w:szCs w:val="22"/>
              </w:rPr>
            </w:pPr>
            <w:r w:rsidRPr="0051151C">
              <w:rPr>
                <w:rFonts w:asciiTheme="majorHAnsi" w:hAnsiTheme="majorHAnsi"/>
                <w:sz w:val="22"/>
                <w:szCs w:val="22"/>
              </w:rPr>
              <w:t>Discuss “value for money” in relation to earning.</w:t>
            </w:r>
          </w:p>
        </w:tc>
        <w:tc>
          <w:tcPr>
            <w:tcW w:w="4555" w:type="dxa"/>
          </w:tcPr>
          <w:p w:rsidR="007D2330" w:rsidRPr="0051151C" w:rsidRDefault="007D2330" w:rsidP="00FF30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71CCC" w:rsidRPr="0051151C" w:rsidTr="00A96E45">
        <w:tc>
          <w:tcPr>
            <w:tcW w:w="1951" w:type="dxa"/>
          </w:tcPr>
          <w:p w:rsidR="00371CCC" w:rsidRPr="0051151C" w:rsidRDefault="00B9706E" w:rsidP="00371CCC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51151C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Handling Data</w:t>
            </w:r>
          </w:p>
          <w:p w:rsidR="00371CCC" w:rsidRPr="0051151C" w:rsidRDefault="00371CCC" w:rsidP="00EF5ABF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4554" w:type="dxa"/>
          </w:tcPr>
          <w:p w:rsidR="00AF63BC" w:rsidRPr="0051151C" w:rsidRDefault="00AF63BC" w:rsidP="00AF63BC">
            <w:pPr>
              <w:rPr>
                <w:rFonts w:asciiTheme="majorHAnsi" w:hAnsiTheme="majorHAnsi"/>
                <w:sz w:val="22"/>
                <w:szCs w:val="22"/>
              </w:rPr>
            </w:pPr>
            <w:r w:rsidRPr="0051151C">
              <w:rPr>
                <w:rFonts w:asciiTheme="majorHAnsi" w:hAnsiTheme="majorHAnsi"/>
                <w:sz w:val="22"/>
                <w:szCs w:val="22"/>
              </w:rPr>
              <w:t>Design and construct computer databases, and interrogate using 2 criteria.</w:t>
            </w:r>
          </w:p>
          <w:p w:rsidR="00AF63BC" w:rsidRPr="0051151C" w:rsidRDefault="00AF63BC" w:rsidP="00AF63BC">
            <w:pPr>
              <w:rPr>
                <w:rFonts w:asciiTheme="majorHAnsi" w:hAnsiTheme="majorHAnsi"/>
                <w:sz w:val="22"/>
                <w:szCs w:val="22"/>
              </w:rPr>
            </w:pPr>
            <w:r w:rsidRPr="0051151C">
              <w:rPr>
                <w:rFonts w:asciiTheme="majorHAnsi" w:hAnsiTheme="majorHAnsi"/>
                <w:sz w:val="22"/>
                <w:szCs w:val="22"/>
              </w:rPr>
              <w:t>Recognise need to group data.</w:t>
            </w:r>
          </w:p>
          <w:p w:rsidR="00371CCC" w:rsidRPr="0051151C" w:rsidRDefault="00AF63BC" w:rsidP="00C22D20">
            <w:pPr>
              <w:rPr>
                <w:rFonts w:asciiTheme="majorHAnsi" w:hAnsiTheme="majorHAnsi"/>
                <w:sz w:val="22"/>
                <w:szCs w:val="22"/>
              </w:rPr>
            </w:pPr>
            <w:r w:rsidRPr="0051151C">
              <w:rPr>
                <w:rFonts w:asciiTheme="majorHAnsi" w:hAnsiTheme="majorHAnsi"/>
                <w:sz w:val="22"/>
                <w:szCs w:val="22"/>
              </w:rPr>
              <w:t>Tally data into frequency table with given equal class intervals, and produced grouped frequency chart</w:t>
            </w:r>
          </w:p>
        </w:tc>
        <w:tc>
          <w:tcPr>
            <w:tcW w:w="4554" w:type="dxa"/>
          </w:tcPr>
          <w:p w:rsidR="001170A2" w:rsidRPr="0051151C" w:rsidRDefault="001170A2" w:rsidP="001170A2">
            <w:pPr>
              <w:rPr>
                <w:rFonts w:asciiTheme="majorHAnsi" w:hAnsiTheme="majorHAnsi"/>
                <w:sz w:val="22"/>
                <w:szCs w:val="22"/>
              </w:rPr>
            </w:pPr>
            <w:r w:rsidRPr="0051151C">
              <w:rPr>
                <w:rFonts w:asciiTheme="majorHAnsi" w:hAnsiTheme="majorHAnsi"/>
                <w:sz w:val="22"/>
                <w:szCs w:val="22"/>
              </w:rPr>
              <w:t>Use a numeric system to develop idea of chance based on number of possible outcomes. E.g. Rolling a “2” has 1 chance out of 6.</w:t>
            </w:r>
          </w:p>
          <w:p w:rsidR="00371CCC" w:rsidRPr="0020001C" w:rsidRDefault="001170A2" w:rsidP="0020001C">
            <w:pPr>
              <w:rPr>
                <w:rFonts w:asciiTheme="majorHAnsi" w:hAnsiTheme="majorHAnsi"/>
                <w:sz w:val="22"/>
                <w:szCs w:val="22"/>
              </w:rPr>
            </w:pPr>
            <w:r w:rsidRPr="0051151C">
              <w:rPr>
                <w:rFonts w:asciiTheme="majorHAnsi" w:hAnsiTheme="majorHAnsi"/>
                <w:sz w:val="22"/>
                <w:szCs w:val="22"/>
              </w:rPr>
              <w:t>Design and construct computer databases, and interrogate using 2 criteria.</w:t>
            </w:r>
          </w:p>
        </w:tc>
        <w:tc>
          <w:tcPr>
            <w:tcW w:w="4555" w:type="dxa"/>
          </w:tcPr>
          <w:p w:rsidR="00F96992" w:rsidRPr="0051151C" w:rsidRDefault="00F96992" w:rsidP="00F96992">
            <w:pPr>
              <w:rPr>
                <w:rFonts w:asciiTheme="majorHAnsi" w:hAnsiTheme="majorHAnsi"/>
                <w:sz w:val="22"/>
                <w:szCs w:val="22"/>
              </w:rPr>
            </w:pPr>
            <w:r w:rsidRPr="0051151C">
              <w:rPr>
                <w:rFonts w:asciiTheme="majorHAnsi" w:hAnsiTheme="majorHAnsi"/>
                <w:sz w:val="22"/>
                <w:szCs w:val="22"/>
              </w:rPr>
              <w:t>Construct and interpret line graphs involving continuous data- e.g. time</w:t>
            </w:r>
            <w:proofErr w:type="gramStart"/>
            <w:r w:rsidRPr="0051151C">
              <w:rPr>
                <w:rFonts w:asciiTheme="majorHAnsi" w:hAnsiTheme="majorHAnsi"/>
                <w:sz w:val="22"/>
                <w:szCs w:val="22"/>
              </w:rPr>
              <w:t>,  temperature</w:t>
            </w:r>
            <w:proofErr w:type="gramEnd"/>
            <w:r w:rsidRPr="0051151C">
              <w:rPr>
                <w:rFonts w:asciiTheme="majorHAnsi" w:hAnsiTheme="majorHAnsi"/>
                <w:sz w:val="22"/>
                <w:szCs w:val="22"/>
              </w:rPr>
              <w:t>, distance etc.</w:t>
            </w:r>
          </w:p>
          <w:p w:rsidR="00371CCC" w:rsidRPr="0051151C" w:rsidRDefault="00371CCC" w:rsidP="00A44B5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71CCC" w:rsidRPr="0051151C" w:rsidTr="00A96E45">
        <w:tc>
          <w:tcPr>
            <w:tcW w:w="1951" w:type="dxa"/>
          </w:tcPr>
          <w:p w:rsidR="00371CCC" w:rsidRPr="0051151C" w:rsidRDefault="00371CCC" w:rsidP="00371CCC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51151C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Mental Maths </w:t>
            </w:r>
          </w:p>
          <w:p w:rsidR="00371CCC" w:rsidRPr="0051151C" w:rsidRDefault="00371CCC" w:rsidP="00371CCC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4554" w:type="dxa"/>
          </w:tcPr>
          <w:p w:rsidR="00371CCC" w:rsidRPr="0051151C" w:rsidRDefault="00AF63BC" w:rsidP="00371CCC">
            <w:pPr>
              <w:rPr>
                <w:rFonts w:asciiTheme="majorHAnsi" w:hAnsiTheme="majorHAnsi"/>
                <w:sz w:val="22"/>
                <w:szCs w:val="22"/>
              </w:rPr>
            </w:pPr>
            <w:r w:rsidRPr="0051151C">
              <w:rPr>
                <w:rFonts w:asciiTheme="majorHAnsi" w:hAnsiTheme="majorHAnsi"/>
                <w:sz w:val="22"/>
                <w:szCs w:val="22"/>
              </w:rPr>
              <w:t>Estimate answers of all written and calculator calculations. Find simple fractions of quantities, numerator not 1. Find what must be added to a fraction to make the next whole number. Add 4 or more single digit numbers. Add any number to a multiple of 1000. Subtract a multiple of 1000 from any 4 digit number</w:t>
            </w:r>
          </w:p>
        </w:tc>
        <w:tc>
          <w:tcPr>
            <w:tcW w:w="4554" w:type="dxa"/>
          </w:tcPr>
          <w:p w:rsidR="00AF63BC" w:rsidRPr="0051151C" w:rsidRDefault="00AF63BC" w:rsidP="00AF63BC">
            <w:pPr>
              <w:rPr>
                <w:rFonts w:asciiTheme="majorHAnsi" w:hAnsiTheme="majorHAnsi"/>
                <w:sz w:val="22"/>
                <w:szCs w:val="22"/>
              </w:rPr>
            </w:pPr>
            <w:r w:rsidRPr="0051151C">
              <w:rPr>
                <w:rFonts w:asciiTheme="majorHAnsi" w:hAnsiTheme="majorHAnsi"/>
                <w:sz w:val="22"/>
                <w:szCs w:val="22"/>
              </w:rPr>
              <w:t>Find multiples of 10% of quantities, e.g. 30% of 50. Add any two 2 digit numbers, including bridging 10 and 100. Subtract a 2 digit multiple of 10 from any 3 digit number, without bridging the hundred. Subtract a 3 digit multiple of 10 from a 3 digit multiple of 10, without bridging the hundred</w:t>
            </w:r>
          </w:p>
          <w:p w:rsidR="00371CCC" w:rsidRPr="0051151C" w:rsidRDefault="00AF63BC" w:rsidP="00AF63BC">
            <w:pPr>
              <w:rPr>
                <w:rFonts w:asciiTheme="majorHAnsi" w:hAnsiTheme="majorHAnsi"/>
                <w:sz w:val="22"/>
                <w:szCs w:val="22"/>
              </w:rPr>
            </w:pPr>
            <w:r w:rsidRPr="0051151C">
              <w:rPr>
                <w:rFonts w:asciiTheme="majorHAnsi" w:hAnsiTheme="majorHAnsi"/>
                <w:sz w:val="22"/>
                <w:szCs w:val="22"/>
              </w:rPr>
              <w:t>Add two 3 digit numbers which are near doubles of multiples of 50. Add a 3 digit number to a 3 digit multiple of 10, without bridging through the hundred</w:t>
            </w:r>
          </w:p>
        </w:tc>
        <w:tc>
          <w:tcPr>
            <w:tcW w:w="4555" w:type="dxa"/>
          </w:tcPr>
          <w:p w:rsidR="00347889" w:rsidRPr="0051151C" w:rsidRDefault="00347889" w:rsidP="00347889">
            <w:pPr>
              <w:rPr>
                <w:rFonts w:asciiTheme="majorHAnsi" w:hAnsiTheme="majorHAnsi"/>
                <w:sz w:val="22"/>
                <w:szCs w:val="22"/>
              </w:rPr>
            </w:pPr>
            <w:r w:rsidRPr="0051151C">
              <w:rPr>
                <w:rFonts w:asciiTheme="majorHAnsi" w:hAnsiTheme="majorHAnsi"/>
                <w:sz w:val="22"/>
                <w:szCs w:val="22"/>
              </w:rPr>
              <w:t>Add/subtract decimals to 1 decimal place without bridging the unit. Find what must be added to a 1 decimal place decimal number greater than 1 to make the next whole number. Multiply a 2 digit multiple of 10 by a single digit. Multiply a 3 digit multiple of 100by a single digit. Multiply a 3 digit number by 100.</w:t>
            </w:r>
          </w:p>
          <w:p w:rsidR="00371CCC" w:rsidRPr="0051151C" w:rsidRDefault="00347889" w:rsidP="00AA5031">
            <w:pPr>
              <w:rPr>
                <w:rFonts w:asciiTheme="majorHAnsi" w:hAnsiTheme="majorHAnsi"/>
                <w:sz w:val="22"/>
                <w:szCs w:val="22"/>
              </w:rPr>
            </w:pPr>
            <w:r w:rsidRPr="0051151C">
              <w:rPr>
                <w:rFonts w:asciiTheme="majorHAnsi" w:hAnsiTheme="majorHAnsi"/>
                <w:sz w:val="22"/>
                <w:szCs w:val="22"/>
              </w:rPr>
              <w:t>Multiply two 2 digit multiples of 10. Divide whole numbers by 100, whole number answers</w:t>
            </w:r>
            <w:r w:rsidR="0051151C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</w:tbl>
    <w:p w:rsidR="00347889" w:rsidRPr="0051151C" w:rsidRDefault="00347889" w:rsidP="00F21420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347889" w:rsidRPr="0051151C" w:rsidSect="002B180C">
      <w:headerReference w:type="first" r:id="rId9"/>
      <w:pgSz w:w="16838" w:h="11906" w:orient="landscape"/>
      <w:pgMar w:top="720" w:right="720" w:bottom="720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C03" w:rsidRDefault="00765C03" w:rsidP="00B20B87">
      <w:r>
        <w:separator/>
      </w:r>
    </w:p>
  </w:endnote>
  <w:endnote w:type="continuationSeparator" w:id="0">
    <w:p w:rsidR="00765C03" w:rsidRDefault="00765C03" w:rsidP="00B2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C03" w:rsidRDefault="00765C03" w:rsidP="00B20B87">
      <w:r>
        <w:separator/>
      </w:r>
    </w:p>
  </w:footnote>
  <w:footnote w:type="continuationSeparator" w:id="0">
    <w:p w:rsidR="00765C03" w:rsidRDefault="00765C03" w:rsidP="00B20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C03" w:rsidRDefault="00765C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09BF5E" wp14:editId="5EFF3337">
              <wp:simplePos x="0" y="0"/>
              <wp:positionH relativeFrom="column">
                <wp:posOffset>3874135</wp:posOffset>
              </wp:positionH>
              <wp:positionV relativeFrom="paragraph">
                <wp:posOffset>24242</wp:posOffset>
              </wp:positionV>
              <wp:extent cx="5887720" cy="135636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87720" cy="13563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5C03" w:rsidRPr="00B20B87" w:rsidRDefault="00765C03" w:rsidP="00306633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765C03" w:rsidRPr="00B20B87" w:rsidRDefault="00765C03" w:rsidP="00306633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</w:pPr>
                          <w:r w:rsidRPr="00B20B87"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  <w:t>St Mary’s Primary School Killyclogher</w:t>
                          </w:r>
                        </w:p>
                        <w:p w:rsidR="00765C03" w:rsidRPr="00B20B87" w:rsidRDefault="00765C03" w:rsidP="00306633">
                          <w:pPr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765C03" w:rsidRPr="00B20B87" w:rsidRDefault="00765C03" w:rsidP="00306633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</w:pPr>
                          <w:r w:rsidRPr="00B20B87"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  <w:t xml:space="preserve">Parent Overview of MATHEMATICS &amp; NUMERACY in Year 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  <w:t>7</w:t>
                          </w:r>
                          <w:r w:rsidRPr="00B20B87"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:rsidR="00765C03" w:rsidRPr="00B20B87" w:rsidRDefault="00765C03" w:rsidP="00306633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05.05pt;margin-top:1.9pt;width:463.6pt;height:10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" fillcolor="white [3201]" stroked="f" strokeweight=".5pt">
              <v:textbox>
                <w:txbxContent>
                  <w:p w:rsidR="00765C03" w:rsidRPr="00B20B87" w:rsidRDefault="00765C03" w:rsidP="00306633">
                    <w:pPr>
                      <w:jc w:val="center"/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</w:pPr>
                  </w:p>
                  <w:p w:rsidR="00765C03" w:rsidRPr="00B20B87" w:rsidRDefault="00765C03" w:rsidP="00306633">
                    <w:pPr>
                      <w:jc w:val="center"/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</w:pPr>
                    <w:r w:rsidRPr="00B20B87"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  <w:t>St Mary’s Primary School Killyclogher</w:t>
                    </w:r>
                  </w:p>
                  <w:p w:rsidR="00765C03" w:rsidRPr="00B20B87" w:rsidRDefault="00765C03" w:rsidP="00306633">
                    <w:pPr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</w:pPr>
                  </w:p>
                  <w:p w:rsidR="00765C03" w:rsidRPr="00B20B87" w:rsidRDefault="00765C03" w:rsidP="00306633">
                    <w:pPr>
                      <w:jc w:val="center"/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</w:pPr>
                    <w:r w:rsidRPr="00B20B87"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  <w:t xml:space="preserve">Parent Overview of MATHEMATICS &amp; NUMERACY in Year </w:t>
                    </w:r>
                    <w:r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  <w:t>7</w:t>
                    </w:r>
                    <w:r w:rsidRPr="00B20B87"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  <w:t xml:space="preserve"> </w:t>
                    </w:r>
                  </w:p>
                  <w:p w:rsidR="00765C03" w:rsidRPr="00B20B87" w:rsidRDefault="00765C03" w:rsidP="00306633">
                    <w:pPr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F5CBC6A" wp14:editId="23B51CE1">
          <wp:extent cx="3868616" cy="135466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4155" t="8409" r="25676" b="60360"/>
                  <a:stretch/>
                </pic:blipFill>
                <pic:spPr bwMode="auto">
                  <a:xfrm>
                    <a:off x="0" y="0"/>
                    <a:ext cx="3865351" cy="1353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852"/>
    <w:multiLevelType w:val="hybridMultilevel"/>
    <w:tmpl w:val="1D14FB3A"/>
    <w:lvl w:ilvl="0" w:tplc="EB3C1CBE">
      <w:start w:val="5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F02773C"/>
    <w:multiLevelType w:val="hybridMultilevel"/>
    <w:tmpl w:val="9B7687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EC78D2"/>
    <w:multiLevelType w:val="hybridMultilevel"/>
    <w:tmpl w:val="C67C14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8B57F8"/>
    <w:multiLevelType w:val="hybridMultilevel"/>
    <w:tmpl w:val="06F06C08"/>
    <w:lvl w:ilvl="0" w:tplc="291A5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b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4053DC"/>
    <w:multiLevelType w:val="hybridMultilevel"/>
    <w:tmpl w:val="C07A9A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492E94"/>
    <w:multiLevelType w:val="hybridMultilevel"/>
    <w:tmpl w:val="4FDACE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F7671AC"/>
    <w:multiLevelType w:val="hybridMultilevel"/>
    <w:tmpl w:val="CECAC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B43812"/>
    <w:multiLevelType w:val="hybridMultilevel"/>
    <w:tmpl w:val="706A176E"/>
    <w:lvl w:ilvl="0" w:tplc="F7924456">
      <w:start w:val="8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34E9168B"/>
    <w:multiLevelType w:val="hybridMultilevel"/>
    <w:tmpl w:val="FD10EA48"/>
    <w:lvl w:ilvl="0" w:tplc="291A5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b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F44224"/>
    <w:multiLevelType w:val="hybridMultilevel"/>
    <w:tmpl w:val="22B289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E743157"/>
    <w:multiLevelType w:val="hybridMultilevel"/>
    <w:tmpl w:val="03BED7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C7323F"/>
    <w:multiLevelType w:val="hybridMultilevel"/>
    <w:tmpl w:val="9B8E0BF0"/>
    <w:lvl w:ilvl="0" w:tplc="291A5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b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5D029C"/>
    <w:multiLevelType w:val="hybridMultilevel"/>
    <w:tmpl w:val="7654D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3F54E2"/>
    <w:multiLevelType w:val="hybridMultilevel"/>
    <w:tmpl w:val="10F4DDCC"/>
    <w:lvl w:ilvl="0" w:tplc="F7924456">
      <w:start w:val="8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5EFA5D89"/>
    <w:multiLevelType w:val="hybridMultilevel"/>
    <w:tmpl w:val="70E21228"/>
    <w:lvl w:ilvl="0" w:tplc="291A5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b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717180"/>
    <w:multiLevelType w:val="hybridMultilevel"/>
    <w:tmpl w:val="140C6042"/>
    <w:lvl w:ilvl="0" w:tplc="F7924456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EAB59A2"/>
    <w:multiLevelType w:val="hybridMultilevel"/>
    <w:tmpl w:val="B04604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4291743"/>
    <w:multiLevelType w:val="hybridMultilevel"/>
    <w:tmpl w:val="81B0C5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9639A6"/>
    <w:multiLevelType w:val="hybridMultilevel"/>
    <w:tmpl w:val="E0EEB328"/>
    <w:lvl w:ilvl="0" w:tplc="291A5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b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E416F0"/>
    <w:multiLevelType w:val="hybridMultilevel"/>
    <w:tmpl w:val="22C67128"/>
    <w:lvl w:ilvl="0" w:tplc="F792445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6F3722"/>
    <w:multiLevelType w:val="hybridMultilevel"/>
    <w:tmpl w:val="159A0D66"/>
    <w:lvl w:ilvl="0" w:tplc="291A5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b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5"/>
  </w:num>
  <w:num w:numId="5">
    <w:abstractNumId w:val="19"/>
  </w:num>
  <w:num w:numId="6">
    <w:abstractNumId w:val="6"/>
  </w:num>
  <w:num w:numId="7">
    <w:abstractNumId w:val="0"/>
  </w:num>
  <w:num w:numId="8">
    <w:abstractNumId w:val="13"/>
  </w:num>
  <w:num w:numId="9">
    <w:abstractNumId w:val="7"/>
  </w:num>
  <w:num w:numId="10">
    <w:abstractNumId w:val="15"/>
  </w:num>
  <w:num w:numId="11">
    <w:abstractNumId w:val="4"/>
  </w:num>
  <w:num w:numId="12">
    <w:abstractNumId w:val="1"/>
  </w:num>
  <w:num w:numId="13">
    <w:abstractNumId w:val="2"/>
  </w:num>
  <w:num w:numId="14">
    <w:abstractNumId w:val="10"/>
  </w:num>
  <w:num w:numId="15">
    <w:abstractNumId w:val="12"/>
  </w:num>
  <w:num w:numId="16">
    <w:abstractNumId w:val="18"/>
  </w:num>
  <w:num w:numId="17">
    <w:abstractNumId w:val="11"/>
  </w:num>
  <w:num w:numId="18">
    <w:abstractNumId w:val="3"/>
  </w:num>
  <w:num w:numId="19">
    <w:abstractNumId w:val="14"/>
  </w:num>
  <w:num w:numId="20">
    <w:abstractNumId w:val="20"/>
  </w:num>
  <w:num w:numId="21">
    <w:abstractNumId w:val="8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66"/>
    <w:rsid w:val="00000860"/>
    <w:rsid w:val="000824E3"/>
    <w:rsid w:val="00084328"/>
    <w:rsid w:val="000879CA"/>
    <w:rsid w:val="000C1F51"/>
    <w:rsid w:val="000E1314"/>
    <w:rsid w:val="001170A2"/>
    <w:rsid w:val="00144BA1"/>
    <w:rsid w:val="001E0878"/>
    <w:rsid w:val="0020001C"/>
    <w:rsid w:val="002339F1"/>
    <w:rsid w:val="00297837"/>
    <w:rsid w:val="002B0F83"/>
    <w:rsid w:val="002B180C"/>
    <w:rsid w:val="002C3FA7"/>
    <w:rsid w:val="002C6DA1"/>
    <w:rsid w:val="00306633"/>
    <w:rsid w:val="00347889"/>
    <w:rsid w:val="00354B88"/>
    <w:rsid w:val="00362C66"/>
    <w:rsid w:val="00371CCC"/>
    <w:rsid w:val="00393FD8"/>
    <w:rsid w:val="003B2EAC"/>
    <w:rsid w:val="003C5AD5"/>
    <w:rsid w:val="003E1623"/>
    <w:rsid w:val="003F72BB"/>
    <w:rsid w:val="00442D3E"/>
    <w:rsid w:val="004512AB"/>
    <w:rsid w:val="004F050C"/>
    <w:rsid w:val="00506219"/>
    <w:rsid w:val="0051151C"/>
    <w:rsid w:val="00531ADE"/>
    <w:rsid w:val="00546FED"/>
    <w:rsid w:val="005739FC"/>
    <w:rsid w:val="00577293"/>
    <w:rsid w:val="00580F91"/>
    <w:rsid w:val="005A224B"/>
    <w:rsid w:val="005C299A"/>
    <w:rsid w:val="005D4E09"/>
    <w:rsid w:val="005D5352"/>
    <w:rsid w:val="00634A46"/>
    <w:rsid w:val="00643C95"/>
    <w:rsid w:val="0064435C"/>
    <w:rsid w:val="006739D3"/>
    <w:rsid w:val="00677962"/>
    <w:rsid w:val="00697DAE"/>
    <w:rsid w:val="006B4D99"/>
    <w:rsid w:val="006C77D5"/>
    <w:rsid w:val="006D3892"/>
    <w:rsid w:val="006D51B0"/>
    <w:rsid w:val="006E7649"/>
    <w:rsid w:val="006F138F"/>
    <w:rsid w:val="0071723D"/>
    <w:rsid w:val="00765C03"/>
    <w:rsid w:val="0079138B"/>
    <w:rsid w:val="007D2330"/>
    <w:rsid w:val="007E5908"/>
    <w:rsid w:val="007E6999"/>
    <w:rsid w:val="00815E27"/>
    <w:rsid w:val="008411FE"/>
    <w:rsid w:val="00842125"/>
    <w:rsid w:val="00850E3A"/>
    <w:rsid w:val="00870535"/>
    <w:rsid w:val="008C7490"/>
    <w:rsid w:val="009336B2"/>
    <w:rsid w:val="009411AA"/>
    <w:rsid w:val="00944657"/>
    <w:rsid w:val="009750E1"/>
    <w:rsid w:val="00983D18"/>
    <w:rsid w:val="009848A2"/>
    <w:rsid w:val="00992F6E"/>
    <w:rsid w:val="009B1617"/>
    <w:rsid w:val="009B4A42"/>
    <w:rsid w:val="009E3C6C"/>
    <w:rsid w:val="009F28FF"/>
    <w:rsid w:val="00A00E4D"/>
    <w:rsid w:val="00A12DC1"/>
    <w:rsid w:val="00A44B5C"/>
    <w:rsid w:val="00A54E21"/>
    <w:rsid w:val="00A9039B"/>
    <w:rsid w:val="00A904D2"/>
    <w:rsid w:val="00A910F9"/>
    <w:rsid w:val="00A96E45"/>
    <w:rsid w:val="00AA5031"/>
    <w:rsid w:val="00AB0B4C"/>
    <w:rsid w:val="00AB1148"/>
    <w:rsid w:val="00AD3AD0"/>
    <w:rsid w:val="00AF63BC"/>
    <w:rsid w:val="00B002E0"/>
    <w:rsid w:val="00B0130D"/>
    <w:rsid w:val="00B2089B"/>
    <w:rsid w:val="00B20B87"/>
    <w:rsid w:val="00B81049"/>
    <w:rsid w:val="00B9706E"/>
    <w:rsid w:val="00BA26BF"/>
    <w:rsid w:val="00BC0350"/>
    <w:rsid w:val="00BC0F6F"/>
    <w:rsid w:val="00BD0258"/>
    <w:rsid w:val="00BE4423"/>
    <w:rsid w:val="00C02E52"/>
    <w:rsid w:val="00C13412"/>
    <w:rsid w:val="00C22D20"/>
    <w:rsid w:val="00C9497B"/>
    <w:rsid w:val="00CD68F6"/>
    <w:rsid w:val="00CF41CB"/>
    <w:rsid w:val="00D55666"/>
    <w:rsid w:val="00D87E25"/>
    <w:rsid w:val="00DA399F"/>
    <w:rsid w:val="00DC6C1C"/>
    <w:rsid w:val="00DD3978"/>
    <w:rsid w:val="00DF3144"/>
    <w:rsid w:val="00E03ED5"/>
    <w:rsid w:val="00E1799D"/>
    <w:rsid w:val="00E32435"/>
    <w:rsid w:val="00E40C07"/>
    <w:rsid w:val="00E50188"/>
    <w:rsid w:val="00E72DAE"/>
    <w:rsid w:val="00E8499C"/>
    <w:rsid w:val="00EA1645"/>
    <w:rsid w:val="00EA27B6"/>
    <w:rsid w:val="00EB05F7"/>
    <w:rsid w:val="00ED102B"/>
    <w:rsid w:val="00ED2DF0"/>
    <w:rsid w:val="00EF0DD4"/>
    <w:rsid w:val="00EF5ABF"/>
    <w:rsid w:val="00F04C54"/>
    <w:rsid w:val="00F17A0C"/>
    <w:rsid w:val="00F21420"/>
    <w:rsid w:val="00F519BB"/>
    <w:rsid w:val="00F75A68"/>
    <w:rsid w:val="00F7693F"/>
    <w:rsid w:val="00F950AF"/>
    <w:rsid w:val="00F96992"/>
    <w:rsid w:val="00FC03E2"/>
    <w:rsid w:val="00FE1B6E"/>
    <w:rsid w:val="00FE2B3D"/>
    <w:rsid w:val="00FE48B1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63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5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80F91"/>
    <w:rPr>
      <w:color w:val="0000FF"/>
      <w:u w:val="single"/>
    </w:rPr>
  </w:style>
  <w:style w:type="paragraph" w:styleId="BodyText">
    <w:name w:val="Body Text"/>
    <w:basedOn w:val="Normal"/>
    <w:rsid w:val="00580F91"/>
    <w:rPr>
      <w:b/>
      <w:i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A00E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20B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B87"/>
    <w:rPr>
      <w:sz w:val="24"/>
      <w:szCs w:val="24"/>
    </w:rPr>
  </w:style>
  <w:style w:type="paragraph" w:styleId="Footer">
    <w:name w:val="footer"/>
    <w:basedOn w:val="Normal"/>
    <w:link w:val="FooterChar"/>
    <w:rsid w:val="00B20B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20B87"/>
    <w:rPr>
      <w:sz w:val="24"/>
      <w:szCs w:val="24"/>
    </w:rPr>
  </w:style>
  <w:style w:type="character" w:styleId="HTMLCite">
    <w:name w:val="HTML Cite"/>
    <w:uiPriority w:val="99"/>
    <w:unhideWhenUsed/>
    <w:rsid w:val="00BC0F6F"/>
    <w:rPr>
      <w:i w:val="0"/>
      <w:iCs w:val="0"/>
      <w:color w:val="0E774A"/>
    </w:rPr>
  </w:style>
  <w:style w:type="character" w:customStyle="1" w:styleId="yearprefixham1">
    <w:name w:val="year_prefix_ham1"/>
    <w:rsid w:val="00BC0F6F"/>
  </w:style>
  <w:style w:type="character" w:customStyle="1" w:styleId="kradio">
    <w:name w:val="kradio"/>
    <w:basedOn w:val="DefaultParagraphFont"/>
    <w:rsid w:val="00BC0F6F"/>
  </w:style>
  <w:style w:type="character" w:styleId="Strong">
    <w:name w:val="Strong"/>
    <w:qFormat/>
    <w:rsid w:val="006D389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AF63BC"/>
    <w:rPr>
      <w:rFonts w:ascii="Cambria" w:hAnsi="Cambria"/>
      <w:b/>
      <w:bCs/>
      <w:kern w:val="32"/>
      <w:sz w:val="32"/>
      <w:szCs w:val="32"/>
    </w:rPr>
  </w:style>
  <w:style w:type="character" w:customStyle="1" w:styleId="desctext">
    <w:name w:val="desctext"/>
    <w:basedOn w:val="DefaultParagraphFont"/>
    <w:rsid w:val="00AF6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63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5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80F91"/>
    <w:rPr>
      <w:color w:val="0000FF"/>
      <w:u w:val="single"/>
    </w:rPr>
  </w:style>
  <w:style w:type="paragraph" w:styleId="BodyText">
    <w:name w:val="Body Text"/>
    <w:basedOn w:val="Normal"/>
    <w:rsid w:val="00580F91"/>
    <w:rPr>
      <w:b/>
      <w:i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A00E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20B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B87"/>
    <w:rPr>
      <w:sz w:val="24"/>
      <w:szCs w:val="24"/>
    </w:rPr>
  </w:style>
  <w:style w:type="paragraph" w:styleId="Footer">
    <w:name w:val="footer"/>
    <w:basedOn w:val="Normal"/>
    <w:link w:val="FooterChar"/>
    <w:rsid w:val="00B20B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20B87"/>
    <w:rPr>
      <w:sz w:val="24"/>
      <w:szCs w:val="24"/>
    </w:rPr>
  </w:style>
  <w:style w:type="character" w:styleId="HTMLCite">
    <w:name w:val="HTML Cite"/>
    <w:uiPriority w:val="99"/>
    <w:unhideWhenUsed/>
    <w:rsid w:val="00BC0F6F"/>
    <w:rPr>
      <w:i w:val="0"/>
      <w:iCs w:val="0"/>
      <w:color w:val="0E774A"/>
    </w:rPr>
  </w:style>
  <w:style w:type="character" w:customStyle="1" w:styleId="yearprefixham1">
    <w:name w:val="year_prefix_ham1"/>
    <w:rsid w:val="00BC0F6F"/>
  </w:style>
  <w:style w:type="character" w:customStyle="1" w:styleId="kradio">
    <w:name w:val="kradio"/>
    <w:basedOn w:val="DefaultParagraphFont"/>
    <w:rsid w:val="00BC0F6F"/>
  </w:style>
  <w:style w:type="character" w:styleId="Strong">
    <w:name w:val="Strong"/>
    <w:qFormat/>
    <w:rsid w:val="006D389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AF63BC"/>
    <w:rPr>
      <w:rFonts w:ascii="Cambria" w:hAnsi="Cambria"/>
      <w:b/>
      <w:bCs/>
      <w:kern w:val="32"/>
      <w:sz w:val="32"/>
      <w:szCs w:val="32"/>
    </w:rPr>
  </w:style>
  <w:style w:type="character" w:customStyle="1" w:styleId="desctext">
    <w:name w:val="desctext"/>
    <w:basedOn w:val="DefaultParagraphFont"/>
    <w:rsid w:val="00AF6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DCE63-9EA0-49BF-9379-826B3C1A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A9472836</Template>
  <TotalTime>37</TotalTime>
  <Pages>3</Pages>
  <Words>826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Mary’s Primary School – Gealscoil Mhuire</vt:lpstr>
    </vt:vector>
  </TitlesOfParts>
  <Company>RM plc</Company>
  <LinksUpToDate>false</LinksUpToDate>
  <CharactersWithSpaces>5195</CharactersWithSpaces>
  <SharedDoc>false</SharedDoc>
  <HLinks>
    <vt:vector size="48" baseType="variant">
      <vt:variant>
        <vt:i4>3932220</vt:i4>
      </vt:variant>
      <vt:variant>
        <vt:i4>24</vt:i4>
      </vt:variant>
      <vt:variant>
        <vt:i4>0</vt:i4>
      </vt:variant>
      <vt:variant>
        <vt:i4>5</vt:i4>
      </vt:variant>
      <vt:variant>
        <vt:lpwstr>http://www.coxhoe.durham.sch.co.uk/</vt:lpwstr>
      </vt:variant>
      <vt:variant>
        <vt:lpwstr/>
      </vt:variant>
      <vt:variant>
        <vt:i4>3932220</vt:i4>
      </vt:variant>
      <vt:variant>
        <vt:i4>21</vt:i4>
      </vt:variant>
      <vt:variant>
        <vt:i4>0</vt:i4>
      </vt:variant>
      <vt:variant>
        <vt:i4>5</vt:i4>
      </vt:variant>
      <vt:variant>
        <vt:lpwstr>http://www.coxhoe.durham.sch.co.uk/</vt:lpwstr>
      </vt:variant>
      <vt:variant>
        <vt:lpwstr/>
      </vt:variant>
      <vt:variant>
        <vt:i4>6881340</vt:i4>
      </vt:variant>
      <vt:variant>
        <vt:i4>18</vt:i4>
      </vt:variant>
      <vt:variant>
        <vt:i4>0</vt:i4>
      </vt:variant>
      <vt:variant>
        <vt:i4>5</vt:i4>
      </vt:variant>
      <vt:variant>
        <vt:lpwstr>http://www.interactive-resources.co.uk/</vt:lpwstr>
      </vt:variant>
      <vt:variant>
        <vt:lpwstr/>
      </vt:variant>
      <vt:variant>
        <vt:i4>3932220</vt:i4>
      </vt:variant>
      <vt:variant>
        <vt:i4>15</vt:i4>
      </vt:variant>
      <vt:variant>
        <vt:i4>0</vt:i4>
      </vt:variant>
      <vt:variant>
        <vt:i4>5</vt:i4>
      </vt:variant>
      <vt:variant>
        <vt:lpwstr>http://www.coxhoe.durham.sch.co.uk/</vt:lpwstr>
      </vt:variant>
      <vt:variant>
        <vt:lpwstr/>
      </vt:variant>
      <vt:variant>
        <vt:i4>3932220</vt:i4>
      </vt:variant>
      <vt:variant>
        <vt:i4>12</vt:i4>
      </vt:variant>
      <vt:variant>
        <vt:i4>0</vt:i4>
      </vt:variant>
      <vt:variant>
        <vt:i4>5</vt:i4>
      </vt:variant>
      <vt:variant>
        <vt:lpwstr>http://www.coxhoe.durham.sch.co.uk/</vt:lpwstr>
      </vt:variant>
      <vt:variant>
        <vt:lpwstr/>
      </vt:variant>
      <vt:variant>
        <vt:i4>3932220</vt:i4>
      </vt:variant>
      <vt:variant>
        <vt:i4>9</vt:i4>
      </vt:variant>
      <vt:variant>
        <vt:i4>0</vt:i4>
      </vt:variant>
      <vt:variant>
        <vt:i4>5</vt:i4>
      </vt:variant>
      <vt:variant>
        <vt:lpwstr>http://www.coxhoe.durham.sch.co.uk/</vt:lpwstr>
      </vt:variant>
      <vt:variant>
        <vt:lpwstr/>
      </vt:variant>
      <vt:variant>
        <vt:i4>6881340</vt:i4>
      </vt:variant>
      <vt:variant>
        <vt:i4>6</vt:i4>
      </vt:variant>
      <vt:variant>
        <vt:i4>0</vt:i4>
      </vt:variant>
      <vt:variant>
        <vt:i4>5</vt:i4>
      </vt:variant>
      <vt:variant>
        <vt:lpwstr>http://www.interactive-resources.co.uk/</vt:lpwstr>
      </vt:variant>
      <vt:variant>
        <vt:lpwstr/>
      </vt:variant>
      <vt:variant>
        <vt:i4>8257605</vt:i4>
      </vt:variant>
      <vt:variant>
        <vt:i4>0</vt:i4>
      </vt:variant>
      <vt:variant>
        <vt:i4>0</vt:i4>
      </vt:variant>
      <vt:variant>
        <vt:i4>5</vt:i4>
      </vt:variant>
      <vt:variant>
        <vt:lpwstr>http://www.primaryresources.co.uk/maths/powerpoint/counting_ducks.ppt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Mary’s Primary School – Gealscoil Mhuire</dc:title>
  <dc:creator>Adevlin443</dc:creator>
  <cp:lastModifiedBy>K LOANE</cp:lastModifiedBy>
  <cp:revision>23</cp:revision>
  <cp:lastPrinted>2011-02-16T13:31:00Z</cp:lastPrinted>
  <dcterms:created xsi:type="dcterms:W3CDTF">2016-12-15T10:39:00Z</dcterms:created>
  <dcterms:modified xsi:type="dcterms:W3CDTF">2017-01-04T10:52:00Z</dcterms:modified>
</cp:coreProperties>
</file>